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2096C84A" w:rsidR="00C64F1F" w:rsidRDefault="006E5570" w:rsidP="000B0BA0">
      <w:pPr>
        <w:autoSpaceDE w:val="0"/>
        <w:autoSpaceDN w:val="0"/>
        <w:adjustRightInd w:val="0"/>
        <w:spacing w:before="0" w:after="0"/>
        <w:jc w:val="left"/>
        <w:rPr>
          <w:szCs w:val="22"/>
        </w:rPr>
      </w:pPr>
      <w:r w:rsidRPr="00881671">
        <w:rPr>
          <w:szCs w:val="22"/>
        </w:rPr>
        <w:t xml:space="preserve">SUBJECT: </w:t>
      </w:r>
      <w:proofErr w:type="spellStart"/>
      <w:r w:rsidR="00DA4969" w:rsidRPr="00DA4969">
        <w:rPr>
          <w:rFonts w:eastAsiaTheme="minorHAnsi" w:cs="Arial"/>
          <w:color w:val="000000"/>
          <w:szCs w:val="22"/>
          <w:lang w:val="sr-Cyrl-RS"/>
        </w:rPr>
        <w:t>Gaskets</w:t>
      </w:r>
      <w:proofErr w:type="spellEnd"/>
      <w:r w:rsidR="005A76C4" w:rsidRPr="00DA4969">
        <w:rPr>
          <w:rFonts w:cs="Arial"/>
          <w:szCs w:val="22"/>
        </w:rPr>
        <w:t xml:space="preserve">  </w:t>
      </w:r>
      <w:r w:rsidR="005A76C4" w:rsidRPr="005A76C4">
        <w:rPr>
          <w:szCs w:val="22"/>
        </w:rPr>
        <w:t xml:space="preserve">   </w:t>
      </w:r>
      <w:r w:rsidRPr="00786B5B">
        <w:rPr>
          <w:rFonts w:cs="Arial"/>
          <w:szCs w:val="22"/>
        </w:rPr>
        <w:t xml:space="preserve"> </w:t>
      </w:r>
    </w:p>
    <w:p w14:paraId="4D39B187" w14:textId="77777777" w:rsidR="000B0BA0" w:rsidRPr="00881671" w:rsidRDefault="000B0BA0" w:rsidP="000B0BA0">
      <w:pPr>
        <w:autoSpaceDE w:val="0"/>
        <w:autoSpaceDN w:val="0"/>
        <w:adjustRightInd w:val="0"/>
        <w:spacing w:before="0" w:after="0"/>
        <w:jc w:val="left"/>
        <w:rPr>
          <w:szCs w:val="22"/>
        </w:rPr>
      </w:pPr>
      <w:bookmarkStart w:id="0" w:name="_GoBack"/>
      <w:bookmarkEnd w:id="0"/>
    </w:p>
    <w:p w14:paraId="7A56D43A" w14:textId="58D37523" w:rsidR="00C64F1F" w:rsidRDefault="006E5570">
      <w:pPr>
        <w:pStyle w:val="P68B1DB1-Normal4"/>
        <w:spacing w:before="0" w:after="0"/>
        <w:rPr>
          <w:szCs w:val="22"/>
        </w:rPr>
      </w:pPr>
      <w:r w:rsidRPr="00881671">
        <w:rPr>
          <w:szCs w:val="22"/>
        </w:rPr>
        <w:t>Dear Sir/Madam,</w:t>
      </w:r>
    </w:p>
    <w:p w14:paraId="4341ACF6" w14:textId="77777777" w:rsidR="000B0BA0" w:rsidRPr="00881671" w:rsidRDefault="000B0BA0">
      <w:pPr>
        <w:pStyle w:val="P68B1DB1-Normal4"/>
        <w:spacing w:before="0" w:after="0"/>
        <w:rPr>
          <w:szCs w:val="22"/>
        </w:rPr>
      </w:pPr>
    </w:p>
    <w:p w14:paraId="7018AA7B" w14:textId="05561740" w:rsidR="00C64F1F" w:rsidRDefault="006E5570" w:rsidP="000B0BA0">
      <w:pPr>
        <w:autoSpaceDE w:val="0"/>
        <w:autoSpaceDN w:val="0"/>
        <w:adjustRightInd w:val="0"/>
        <w:spacing w:before="0" w:after="0"/>
        <w:jc w:val="left"/>
        <w:rPr>
          <w:szCs w:val="22"/>
        </w:rPr>
      </w:pPr>
      <w:r w:rsidRPr="00881671">
        <w:rPr>
          <w:szCs w:val="22"/>
        </w:rPr>
        <w:t xml:space="preserve">To meet the needs of NIS </w:t>
      </w:r>
      <w:proofErr w:type="spellStart"/>
      <w:r w:rsidRPr="00881671">
        <w:rPr>
          <w:szCs w:val="22"/>
        </w:rPr>
        <w:t>a.d.</w:t>
      </w:r>
      <w:proofErr w:type="spellEnd"/>
      <w:r w:rsidRPr="00881671">
        <w:rPr>
          <w:szCs w:val="22"/>
        </w:rPr>
        <w:t xml:space="preserve"> Novi Sad, the tender process </w:t>
      </w:r>
      <w:proofErr w:type="gramStart"/>
      <w:r w:rsidRPr="00881671">
        <w:rPr>
          <w:szCs w:val="22"/>
        </w:rPr>
        <w:t>shall be carried out</w:t>
      </w:r>
      <w:proofErr w:type="gramEnd"/>
      <w:r w:rsidRPr="00881671">
        <w:rPr>
          <w:szCs w:val="22"/>
        </w:rPr>
        <w:t xml:space="preserve"> for the procurement of </w:t>
      </w:r>
      <w:proofErr w:type="spellStart"/>
      <w:r w:rsidR="00DA4969" w:rsidRPr="00DA4969">
        <w:rPr>
          <w:rFonts w:eastAsiaTheme="minorHAnsi" w:cs="Arial"/>
          <w:color w:val="000000"/>
          <w:szCs w:val="22"/>
          <w:lang w:val="sr-Cyrl-RS"/>
        </w:rPr>
        <w:t>Gaskets</w:t>
      </w:r>
      <w:proofErr w:type="spellEnd"/>
      <w:r w:rsidRPr="00881671">
        <w:rPr>
          <w:szCs w:val="22"/>
        </w:rPr>
        <w:t>.</w:t>
      </w:r>
    </w:p>
    <w:p w14:paraId="2DACFEA3" w14:textId="77777777" w:rsidR="000B0BA0" w:rsidRPr="00881671" w:rsidRDefault="000B0BA0" w:rsidP="000B0BA0">
      <w:pPr>
        <w:autoSpaceDE w:val="0"/>
        <w:autoSpaceDN w:val="0"/>
        <w:adjustRightInd w:val="0"/>
        <w:spacing w:before="0" w:after="0"/>
        <w:jc w:val="left"/>
        <w:rPr>
          <w:szCs w:val="22"/>
        </w:rPr>
      </w:pPr>
    </w:p>
    <w:p w14:paraId="7D5122CC" w14:textId="347893F0" w:rsidR="00C64F1F" w:rsidRPr="00881671" w:rsidRDefault="006E5570">
      <w:pPr>
        <w:pStyle w:val="P68B1DB1-Normal4"/>
        <w:spacing w:before="0" w:after="0"/>
        <w:rPr>
          <w:szCs w:val="22"/>
        </w:rPr>
      </w:pPr>
      <w:r w:rsidRPr="00881671">
        <w:rPr>
          <w:szCs w:val="22"/>
        </w:rPr>
        <w:t>Please submit your best bid in accordance with the Client's terms and conditions and the Technical Assignment.</w:t>
      </w:r>
    </w:p>
    <w:p w14:paraId="1855A29C" w14:textId="77777777" w:rsidR="00C64F1F" w:rsidRPr="00881671" w:rsidRDefault="00C64F1F">
      <w:pPr>
        <w:spacing w:before="0" w:after="0"/>
        <w:rPr>
          <w:rFonts w:cs="Arial"/>
          <w:szCs w:val="22"/>
        </w:rPr>
      </w:pPr>
    </w:p>
    <w:p w14:paraId="284BEBAD" w14:textId="5A070567" w:rsidR="00C64F1F" w:rsidRPr="00881671" w:rsidRDefault="00881671" w:rsidP="00881671">
      <w:pPr>
        <w:pStyle w:val="P68B1DB1-BodyText5"/>
        <w:rPr>
          <w:szCs w:val="22"/>
        </w:rPr>
      </w:pPr>
      <w:proofErr w:type="gramStart"/>
      <w:r>
        <w:rPr>
          <w:szCs w:val="22"/>
        </w:rPr>
        <w:t>1.</w:t>
      </w:r>
      <w:r w:rsidR="006E5570" w:rsidRPr="00881671">
        <w:rPr>
          <w:szCs w:val="22"/>
        </w:rPr>
        <w:t>Instructions</w:t>
      </w:r>
      <w:proofErr w:type="gramEnd"/>
      <w:r w:rsidR="006E5570" w:rsidRPr="00881671">
        <w:rPr>
          <w:szCs w:val="22"/>
        </w:rPr>
        <w:t xml:space="preserve"> to Bidders:</w:t>
      </w:r>
    </w:p>
    <w:p w14:paraId="7790E461" w14:textId="77777777" w:rsidR="005D640A" w:rsidRPr="00881671" w:rsidRDefault="005D640A" w:rsidP="00881671">
      <w:pPr>
        <w:pStyle w:val="BodyText"/>
        <w:rPr>
          <w:rFonts w:ascii="Arial" w:hAnsi="Arial" w:cs="Arial"/>
          <w:sz w:val="22"/>
          <w:szCs w:val="22"/>
        </w:rPr>
      </w:pPr>
      <w:r w:rsidRPr="00881671">
        <w:rPr>
          <w:rFonts w:ascii="Arial" w:hAnsi="Arial" w:cs="Arial"/>
          <w:bCs/>
          <w:sz w:val="22"/>
          <w:szCs w:val="22"/>
        </w:rPr>
        <w:t xml:space="preserve">The Bidder should submit the Bid by filling in the required procurement-related data in line with the Technical Assignment. </w:t>
      </w:r>
      <w:r w:rsidRPr="00881671">
        <w:rPr>
          <w:rFonts w:ascii="Arial" w:hAnsi="Arial" w:cs="Arial"/>
          <w:color w:val="222222"/>
          <w:sz w:val="22"/>
          <w:szCs w:val="22"/>
        </w:rPr>
        <w:t>The Bid should be submitted in electronic form via</w:t>
      </w:r>
      <w:r w:rsidRPr="00881671">
        <w:rPr>
          <w:rFonts w:ascii="Arial" w:hAnsi="Arial" w:cs="Arial"/>
          <w:sz w:val="22"/>
          <w:szCs w:val="22"/>
        </w:rPr>
        <w:t xml:space="preserve"> SAP </w:t>
      </w:r>
      <w:r w:rsidRPr="00881671">
        <w:rPr>
          <w:rStyle w:val="shorttext"/>
          <w:rFonts w:ascii="Arial" w:hAnsi="Arial" w:cs="Arial"/>
          <w:color w:val="222222"/>
          <w:sz w:val="22"/>
          <w:szCs w:val="22"/>
        </w:rPr>
        <w:t>portal</w:t>
      </w:r>
      <w:r w:rsidRPr="00881671">
        <w:rPr>
          <w:rFonts w:ascii="Arial" w:hAnsi="Arial" w:cs="Arial"/>
          <w:sz w:val="22"/>
          <w:szCs w:val="22"/>
        </w:rPr>
        <w:t xml:space="preserve"> </w:t>
      </w:r>
      <w:hyperlink r:id="rId13" w:history="1">
        <w:r w:rsidRPr="00881671">
          <w:rPr>
            <w:rStyle w:val="Hyperlink"/>
            <w:rFonts w:ascii="Arial" w:hAnsi="Arial" w:cs="Arial"/>
            <w:b/>
            <w:sz w:val="22"/>
            <w:szCs w:val="22"/>
          </w:rPr>
          <w:t>https://srm.nis.rs</w:t>
        </w:r>
      </w:hyperlink>
      <w:r w:rsidRPr="00881671">
        <w:rPr>
          <w:rFonts w:ascii="Arial" w:hAnsi="Arial" w:cs="Arial"/>
          <w:sz w:val="22"/>
          <w:szCs w:val="22"/>
        </w:rPr>
        <w:t xml:space="preserve">, </w:t>
      </w:r>
      <w:r w:rsidRPr="00881671">
        <w:rPr>
          <w:rFonts w:ascii="Arial" w:hAnsi="Arial" w:cs="Arial"/>
          <w:color w:val="222222"/>
          <w:sz w:val="22"/>
          <w:szCs w:val="22"/>
        </w:rPr>
        <w:t xml:space="preserve">and for </w:t>
      </w:r>
      <w:proofErr w:type="gramStart"/>
      <w:r w:rsidRPr="00881671">
        <w:rPr>
          <w:rFonts w:ascii="Arial" w:hAnsi="Arial" w:cs="Arial"/>
          <w:color w:val="222222"/>
          <w:sz w:val="22"/>
          <w:szCs w:val="22"/>
        </w:rPr>
        <w:t>this</w:t>
      </w:r>
      <w:proofErr w:type="gramEnd"/>
      <w:r w:rsidRPr="00881671">
        <w:rPr>
          <w:rFonts w:ascii="Arial" w:hAnsi="Arial" w:cs="Arial"/>
          <w:color w:val="222222"/>
          <w:sz w:val="22"/>
          <w:szCs w:val="22"/>
        </w:rPr>
        <w:t xml:space="preserve"> it is necessary to timely register. Bid </w:t>
      </w:r>
      <w:proofErr w:type="gramStart"/>
      <w:r w:rsidRPr="00881671">
        <w:rPr>
          <w:rFonts w:ascii="Arial" w:hAnsi="Arial" w:cs="Arial"/>
          <w:color w:val="222222"/>
          <w:sz w:val="22"/>
          <w:szCs w:val="22"/>
        </w:rPr>
        <w:t>will not be accepted</w:t>
      </w:r>
      <w:proofErr w:type="gramEnd"/>
      <w:r w:rsidRPr="00881671">
        <w:rPr>
          <w:rFonts w:ascii="Arial" w:hAnsi="Arial" w:cs="Arial"/>
          <w:color w:val="222222"/>
          <w:sz w:val="22"/>
          <w:szCs w:val="22"/>
        </w:rPr>
        <w:t xml:space="preserve"> in any other form. Bid form allows correction of proposed delivery date, </w:t>
      </w:r>
      <w:r w:rsidRPr="00881671">
        <w:rPr>
          <w:rFonts w:ascii="Arial" w:hAnsi="Arial" w:cs="Arial"/>
          <w:sz w:val="22"/>
          <w:szCs w:val="22"/>
        </w:rPr>
        <w:t>Incoterms and quantity.</w:t>
      </w:r>
    </w:p>
    <w:p w14:paraId="0C964AF0" w14:textId="4627F3DF" w:rsidR="005D640A" w:rsidRDefault="005D640A" w:rsidP="005D640A">
      <w:pPr>
        <w:pStyle w:val="BodyText"/>
        <w:rPr>
          <w:rFonts w:ascii="Arial" w:hAnsi="Arial" w:cs="Arial"/>
          <w:sz w:val="22"/>
          <w:szCs w:val="22"/>
        </w:rPr>
      </w:pPr>
    </w:p>
    <w:p w14:paraId="05C38868" w14:textId="2626F0A2" w:rsidR="00911C0B" w:rsidRDefault="00911C0B" w:rsidP="00911C0B">
      <w:pPr>
        <w:pStyle w:val="BodyText"/>
        <w:jc w:val="center"/>
        <w:rPr>
          <w:rFonts w:ascii="Arial" w:hAnsi="Arial" w:cs="Arial"/>
          <w:sz w:val="22"/>
          <w:szCs w:val="22"/>
        </w:rPr>
      </w:pPr>
      <w:r w:rsidRPr="00911C0B">
        <w:rPr>
          <w:rFonts w:ascii="Arial" w:hAnsi="Arial" w:cs="Arial"/>
          <w:color w:val="FF0000"/>
          <w:sz w:val="22"/>
          <w:szCs w:val="22"/>
        </w:rPr>
        <w:t xml:space="preserve">When submitting the Bid, it is obligatory to attach the completed and certified Appendix 1 </w:t>
      </w:r>
      <w:r w:rsidR="009C5427" w:rsidRPr="009C5427">
        <w:rPr>
          <w:rFonts w:ascii="Arial" w:hAnsi="Arial" w:cs="Arial"/>
          <w:color w:val="FF0000"/>
          <w:sz w:val="22"/>
          <w:szCs w:val="22"/>
        </w:rPr>
        <w:t>SA-10.01.06-001_sr_v2.0</w:t>
      </w:r>
      <w:r w:rsidRPr="00911C0B">
        <w:rPr>
          <w:rFonts w:ascii="Arial" w:hAnsi="Arial" w:cs="Arial"/>
          <w:color w:val="FF0000"/>
          <w:sz w:val="22"/>
          <w:szCs w:val="22"/>
        </w:rPr>
        <w:t>, which is an integral part of this Invitation</w:t>
      </w:r>
    </w:p>
    <w:p w14:paraId="1CC5EDBE" w14:textId="77777777" w:rsidR="00911C0B" w:rsidRPr="00881671" w:rsidRDefault="00911C0B" w:rsidP="005D640A">
      <w:pPr>
        <w:pStyle w:val="BodyText"/>
        <w:rPr>
          <w:rFonts w:ascii="Arial" w:hAnsi="Arial" w:cs="Arial"/>
          <w:sz w:val="22"/>
          <w:szCs w:val="22"/>
        </w:rPr>
      </w:pPr>
    </w:p>
    <w:p w14:paraId="26DC959E" w14:textId="77777777" w:rsidR="00C64F1F" w:rsidRPr="00881671" w:rsidRDefault="006E5570">
      <w:pPr>
        <w:pStyle w:val="P68B1DB1-BodyText11"/>
        <w:rPr>
          <w:szCs w:val="22"/>
        </w:rPr>
      </w:pPr>
      <w:r w:rsidRPr="00881671">
        <w:rPr>
          <w:b/>
          <w:szCs w:val="22"/>
        </w:rPr>
        <w:t>2. Bid validity period</w:t>
      </w:r>
      <w:r w:rsidRPr="00881671">
        <w:rPr>
          <w:szCs w:val="22"/>
        </w:rPr>
        <w:t>:</w:t>
      </w:r>
    </w:p>
    <w:p w14:paraId="67F3A7BB" w14:textId="2A2E16F2" w:rsidR="00C64F1F" w:rsidRPr="00881671" w:rsidRDefault="005D640A">
      <w:pPr>
        <w:pStyle w:val="BodyText"/>
        <w:rPr>
          <w:rFonts w:ascii="Arial" w:hAnsi="Arial" w:cs="Arial"/>
          <w:sz w:val="22"/>
          <w:szCs w:val="22"/>
        </w:rPr>
      </w:pPr>
      <w:r w:rsidRPr="00881671">
        <w:rPr>
          <w:rFonts w:ascii="Arial" w:hAnsi="Arial" w:cs="Arial"/>
          <w:sz w:val="22"/>
          <w:szCs w:val="22"/>
        </w:rPr>
        <w:t>Shall be minimum 120 calendar days from the bid opening date</w:t>
      </w:r>
    </w:p>
    <w:p w14:paraId="0976A959" w14:textId="77777777" w:rsidR="00C64F1F" w:rsidRPr="00881671" w:rsidRDefault="00C64F1F">
      <w:pPr>
        <w:pStyle w:val="BodyText"/>
        <w:rPr>
          <w:rFonts w:ascii="Arial" w:hAnsi="Arial" w:cs="Arial"/>
          <w:sz w:val="22"/>
          <w:szCs w:val="22"/>
        </w:rPr>
      </w:pPr>
    </w:p>
    <w:p w14:paraId="284B6AD7" w14:textId="77777777" w:rsidR="00C64F1F" w:rsidRPr="00881671" w:rsidRDefault="006E5570">
      <w:pPr>
        <w:pStyle w:val="P68B1DB1-BodyText11"/>
        <w:rPr>
          <w:szCs w:val="22"/>
        </w:rPr>
      </w:pPr>
      <w:r w:rsidRPr="00881671">
        <w:rPr>
          <w:b/>
          <w:szCs w:val="22"/>
        </w:rPr>
        <w:t>3. Supplier selection criteria:</w:t>
      </w:r>
    </w:p>
    <w:p w14:paraId="704E73B9" w14:textId="7D637A85" w:rsidR="00C64F1F" w:rsidRPr="00881671" w:rsidRDefault="006E5570">
      <w:pPr>
        <w:pStyle w:val="P68B1DB1-Normal4"/>
        <w:spacing w:before="0" w:after="0"/>
        <w:rPr>
          <w:szCs w:val="22"/>
        </w:rPr>
      </w:pPr>
      <w:r w:rsidRPr="00881671">
        <w:rPr>
          <w:szCs w:val="22"/>
        </w:rPr>
        <w:t>The most favo</w:t>
      </w:r>
      <w:r w:rsidR="00F959E2" w:rsidRPr="00881671">
        <w:rPr>
          <w:szCs w:val="22"/>
        </w:rPr>
        <w:t>u</w:t>
      </w:r>
      <w:r w:rsidRPr="00881671">
        <w:rPr>
          <w:szCs w:val="22"/>
        </w:rPr>
        <w:t xml:space="preserve">rable bid in terms of cost-effectiveness </w:t>
      </w:r>
      <w:proofErr w:type="gramStart"/>
      <w:r w:rsidRPr="00881671">
        <w:rPr>
          <w:szCs w:val="22"/>
        </w:rPr>
        <w:t>provided that</w:t>
      </w:r>
      <w:proofErr w:type="gramEnd"/>
      <w:r w:rsidRPr="00881671">
        <w:rPr>
          <w:szCs w:val="22"/>
        </w:rPr>
        <w:t xml:space="preserve"> it has received a positive technical appraisal.</w:t>
      </w:r>
    </w:p>
    <w:p w14:paraId="0CBA7433" w14:textId="77777777" w:rsidR="00C64F1F" w:rsidRPr="00881671" w:rsidRDefault="006E5570">
      <w:pPr>
        <w:pStyle w:val="P68B1DB1-Normal4"/>
        <w:spacing w:before="0" w:after="0"/>
        <w:rPr>
          <w:szCs w:val="22"/>
        </w:rPr>
      </w:pPr>
      <w:r w:rsidRPr="00881671">
        <w:rPr>
          <w:szCs w:val="22"/>
        </w:rPr>
        <w:t xml:space="preserve">Procurement </w:t>
      </w:r>
      <w:proofErr w:type="gramStart"/>
      <w:r w:rsidRPr="00881671">
        <w:rPr>
          <w:szCs w:val="22"/>
        </w:rPr>
        <w:t>shall be realized</w:t>
      </w:r>
      <w:proofErr w:type="gramEnd"/>
      <w:r w:rsidRPr="00881671">
        <w:rPr>
          <w:szCs w:val="22"/>
        </w:rPr>
        <w:t xml:space="preserve">: </w:t>
      </w:r>
    </w:p>
    <w:p w14:paraId="680882E5" w14:textId="3180A2BC" w:rsidR="00C64F1F" w:rsidRPr="00881671" w:rsidRDefault="006E5570">
      <w:pPr>
        <w:pStyle w:val="P68B1DB1-ListParagraph13"/>
        <w:numPr>
          <w:ilvl w:val="0"/>
          <w:numId w:val="26"/>
        </w:numPr>
        <w:spacing w:before="0" w:after="0"/>
        <w:ind w:left="425" w:hanging="357"/>
        <w:rPr>
          <w:szCs w:val="22"/>
        </w:rPr>
      </w:pPr>
      <w:proofErr w:type="gramStart"/>
      <w:r w:rsidRPr="00881671">
        <w:rPr>
          <w:szCs w:val="22"/>
        </w:rPr>
        <w:t>by</w:t>
      </w:r>
      <w:proofErr w:type="gramEnd"/>
      <w:r w:rsidRPr="00881671">
        <w:rPr>
          <w:szCs w:val="22"/>
        </w:rPr>
        <w:t xml:space="preserve"> items, so that each Bidder can submit a bid for all </w:t>
      </w:r>
      <w:r w:rsidR="00F959E2" w:rsidRPr="00881671">
        <w:rPr>
          <w:szCs w:val="22"/>
        </w:rPr>
        <w:t>items</w:t>
      </w:r>
      <w:r w:rsidRPr="00881671">
        <w:rPr>
          <w:szCs w:val="22"/>
        </w:rPr>
        <w:t xml:space="preserve">, for one only or several items. NIS </w:t>
      </w:r>
      <w:proofErr w:type="spellStart"/>
      <w:r w:rsidRPr="00881671">
        <w:rPr>
          <w:szCs w:val="22"/>
        </w:rPr>
        <w:t>а.d</w:t>
      </w:r>
      <w:proofErr w:type="spellEnd"/>
      <w:r w:rsidRPr="00881671">
        <w:rPr>
          <w:szCs w:val="22"/>
        </w:rPr>
        <w:t xml:space="preserve">. Novi Sad </w:t>
      </w:r>
      <w:r w:rsidR="00F959E2" w:rsidRPr="00881671">
        <w:rPr>
          <w:szCs w:val="22"/>
        </w:rPr>
        <w:t>shall</w:t>
      </w:r>
      <w:r w:rsidRPr="00881671">
        <w:rPr>
          <w:szCs w:val="22"/>
        </w:rPr>
        <w:t xml:space="preserve"> select the most favourable bids for each item by comparing all the bids received for a specific item. This further implies that the contracts </w:t>
      </w:r>
      <w:proofErr w:type="gramStart"/>
      <w:r w:rsidR="00F959E2" w:rsidRPr="00881671">
        <w:rPr>
          <w:szCs w:val="22"/>
        </w:rPr>
        <w:t>shall</w:t>
      </w:r>
      <w:r w:rsidRPr="00881671">
        <w:rPr>
          <w:szCs w:val="22"/>
        </w:rPr>
        <w:t xml:space="preserve"> be concluded</w:t>
      </w:r>
      <w:proofErr w:type="gramEnd"/>
      <w:r w:rsidRPr="00881671">
        <w:rPr>
          <w:szCs w:val="22"/>
        </w:rPr>
        <w:t xml:space="preserve"> with the most favourable bidder for each of the items.</w:t>
      </w:r>
    </w:p>
    <w:p w14:paraId="24DD585A" w14:textId="4FC67959" w:rsidR="00816D24" w:rsidRPr="00881671" w:rsidRDefault="00816D24" w:rsidP="00816D24">
      <w:pPr>
        <w:pStyle w:val="P68B1DB1-ListParagraph13"/>
        <w:spacing w:before="0" w:after="0"/>
        <w:rPr>
          <w:szCs w:val="22"/>
        </w:rPr>
      </w:pPr>
    </w:p>
    <w:p w14:paraId="73935876" w14:textId="77777777" w:rsidR="00C64F1F" w:rsidRPr="00881671" w:rsidRDefault="006E5570">
      <w:pPr>
        <w:pStyle w:val="P68B1DB1-Normal4"/>
        <w:spacing w:before="0" w:after="0"/>
        <w:rPr>
          <w:szCs w:val="22"/>
        </w:rPr>
      </w:pPr>
      <w:r w:rsidRPr="00881671">
        <w:rPr>
          <w:szCs w:val="22"/>
        </w:rPr>
        <w:t xml:space="preserve">The Client reserves the right to enter into price negotiations after receiving the bids, with the obligation </w:t>
      </w:r>
      <w:proofErr w:type="gramStart"/>
      <w:r w:rsidRPr="00881671">
        <w:rPr>
          <w:szCs w:val="22"/>
        </w:rPr>
        <w:t>to duly inform</w:t>
      </w:r>
      <w:proofErr w:type="gramEnd"/>
      <w:r w:rsidRPr="00881671">
        <w:rPr>
          <w:szCs w:val="22"/>
        </w:rPr>
        <w:t xml:space="preserve"> the Bidders of the timing of negotiations.</w:t>
      </w:r>
    </w:p>
    <w:p w14:paraId="2D64E280" w14:textId="77777777" w:rsidR="00C64F1F" w:rsidRPr="00881671" w:rsidRDefault="00C64F1F">
      <w:pPr>
        <w:spacing w:before="0" w:after="0"/>
        <w:rPr>
          <w:rFonts w:cs="Arial"/>
          <w:szCs w:val="22"/>
        </w:rPr>
      </w:pPr>
    </w:p>
    <w:p w14:paraId="12521741" w14:textId="77777777" w:rsidR="00C64F1F" w:rsidRPr="00881671" w:rsidRDefault="006E5570">
      <w:pPr>
        <w:pStyle w:val="P68B1DB1-BodyText5"/>
        <w:rPr>
          <w:szCs w:val="22"/>
        </w:rPr>
      </w:pPr>
      <w:r w:rsidRPr="00881671">
        <w:rPr>
          <w:szCs w:val="22"/>
        </w:rPr>
        <w:t>4. Pricing:</w:t>
      </w:r>
    </w:p>
    <w:p w14:paraId="7252C86A" w14:textId="77C4591C" w:rsidR="00C64F1F" w:rsidRPr="00881671" w:rsidRDefault="006E5570">
      <w:pPr>
        <w:pStyle w:val="P68B1DB1-BodyText11"/>
        <w:rPr>
          <w:szCs w:val="22"/>
        </w:rPr>
      </w:pPr>
      <w:r w:rsidRPr="00881671">
        <w:rPr>
          <w:szCs w:val="22"/>
        </w:rPr>
        <w:t xml:space="preserve">Unit prices shall include all costs necessary for the (provision of the relevant services or the delivery of materials, specify incoterms). The unit price and the total price must be express in RSD or EUR, excluding VAT. </w:t>
      </w:r>
    </w:p>
    <w:p w14:paraId="07028DEF" w14:textId="306793A6" w:rsidR="00C64F1F" w:rsidRPr="00881671" w:rsidRDefault="00C64F1F">
      <w:pPr>
        <w:spacing w:before="0" w:after="0"/>
        <w:rPr>
          <w:rFonts w:cs="Arial"/>
          <w:szCs w:val="22"/>
        </w:rPr>
      </w:pPr>
    </w:p>
    <w:p w14:paraId="080BCDA3" w14:textId="65A75163" w:rsidR="00C64F1F" w:rsidRPr="00881671" w:rsidRDefault="00B919F4">
      <w:pPr>
        <w:pStyle w:val="P68B1DB1-BodyText5"/>
        <w:rPr>
          <w:szCs w:val="22"/>
        </w:rPr>
      </w:pPr>
      <w:r w:rsidRPr="00881671">
        <w:rPr>
          <w:szCs w:val="22"/>
        </w:rPr>
        <w:t>5</w:t>
      </w:r>
      <w:r w:rsidR="006E5570" w:rsidRPr="00881671">
        <w:rPr>
          <w:szCs w:val="22"/>
        </w:rPr>
        <w:t>. Withdrawal from the procurement by the client:</w:t>
      </w:r>
    </w:p>
    <w:p w14:paraId="47DCA874" w14:textId="2EEFCE9B" w:rsidR="00C64F1F" w:rsidRPr="00881671" w:rsidRDefault="006E5570">
      <w:pPr>
        <w:pStyle w:val="P68B1DB1-BodyText11"/>
        <w:rPr>
          <w:szCs w:val="22"/>
        </w:rPr>
      </w:pPr>
      <w:r w:rsidRPr="00881671">
        <w:rPr>
          <w:szCs w:val="22"/>
        </w:rPr>
        <w:t xml:space="preserve">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rsidRPr="00881671">
        <w:rPr>
          <w:szCs w:val="22"/>
        </w:rPr>
        <w:t>either the withdrawal</w:t>
      </w:r>
      <w:proofErr w:type="gramEnd"/>
      <w:r w:rsidRPr="00881671">
        <w:rPr>
          <w:szCs w:val="22"/>
        </w:rPr>
        <w:t xml:space="preserve"> from the entire procurement or a part of the procurement.</w:t>
      </w:r>
    </w:p>
    <w:p w14:paraId="7737337E" w14:textId="77777777" w:rsidR="00C64F1F" w:rsidRPr="00881671" w:rsidRDefault="00C64F1F">
      <w:pPr>
        <w:pStyle w:val="BodyText"/>
        <w:rPr>
          <w:rFonts w:ascii="Arial" w:hAnsi="Arial" w:cs="Arial"/>
          <w:sz w:val="22"/>
          <w:szCs w:val="22"/>
        </w:rPr>
      </w:pPr>
    </w:p>
    <w:p w14:paraId="1BBF624F" w14:textId="77777777" w:rsidR="00C64F1F" w:rsidRPr="00881671" w:rsidRDefault="00C64F1F">
      <w:pPr>
        <w:pStyle w:val="BodyText"/>
        <w:rPr>
          <w:rFonts w:ascii="Arial" w:hAnsi="Arial" w:cs="Arial"/>
          <w:sz w:val="22"/>
          <w:szCs w:val="22"/>
        </w:rPr>
      </w:pPr>
    </w:p>
    <w:p w14:paraId="182B3C28" w14:textId="7C8AD164" w:rsidR="00C64F1F" w:rsidRPr="00881671" w:rsidRDefault="00B919F4">
      <w:pPr>
        <w:pStyle w:val="P68B1DB1-Normal1"/>
        <w:spacing w:before="0" w:after="0"/>
        <w:rPr>
          <w:szCs w:val="22"/>
        </w:rPr>
      </w:pPr>
      <w:r w:rsidRPr="00881671">
        <w:rPr>
          <w:szCs w:val="22"/>
        </w:rPr>
        <w:t>6</w:t>
      </w:r>
      <w:r w:rsidR="006E5570" w:rsidRPr="00881671">
        <w:rPr>
          <w:szCs w:val="22"/>
        </w:rPr>
        <w:t>. Bid validity:</w:t>
      </w:r>
    </w:p>
    <w:p w14:paraId="4DAF7AA2" w14:textId="4393CEF5" w:rsidR="00C64F1F" w:rsidRPr="00881671" w:rsidRDefault="006E5570">
      <w:pPr>
        <w:pStyle w:val="P68B1DB1-Normal4"/>
        <w:spacing w:before="0" w:after="0"/>
        <w:rPr>
          <w:szCs w:val="22"/>
        </w:rPr>
      </w:pPr>
      <w:r w:rsidRPr="00881671">
        <w:rPr>
          <w:szCs w:val="22"/>
        </w:rPr>
        <w:t xml:space="preserve">According to the Law on Contracts and Torts (hereinafter: "LCT"), the Bid is binding for the Bidder, the bid validity period shall be the deadline for its acceptance, and the Bid specifying the deadline for its acceptance shall </w:t>
      </w:r>
      <w:r w:rsidR="00E0241C" w:rsidRPr="00881671">
        <w:rPr>
          <w:szCs w:val="22"/>
        </w:rPr>
        <w:t>envisage</w:t>
      </w:r>
      <w:r w:rsidRPr="00881671">
        <w:rPr>
          <w:szCs w:val="22"/>
        </w:rPr>
        <w:t xml:space="preserve"> the possibility </w:t>
      </w:r>
      <w:r w:rsidR="00E0241C" w:rsidRPr="00881671">
        <w:rPr>
          <w:szCs w:val="22"/>
        </w:rPr>
        <w:t>for</w:t>
      </w:r>
      <w:r w:rsidRPr="00881671">
        <w:rPr>
          <w:szCs w:val="22"/>
        </w:rPr>
        <w:t xml:space="preserve"> NIS </w:t>
      </w:r>
      <w:proofErr w:type="spellStart"/>
      <w:r w:rsidRPr="00881671">
        <w:rPr>
          <w:szCs w:val="22"/>
        </w:rPr>
        <w:t>a.d.</w:t>
      </w:r>
      <w:proofErr w:type="spellEnd"/>
      <w:r w:rsidR="00816D24" w:rsidRPr="00881671">
        <w:rPr>
          <w:szCs w:val="22"/>
        </w:rPr>
        <w:t xml:space="preserve"> Novi Sad</w:t>
      </w:r>
      <w:r w:rsidRPr="00881671">
        <w:rPr>
          <w:szCs w:val="22"/>
        </w:rPr>
        <w:t xml:space="preserve"> to accept/decline the Bid up until its expiry. If you withdraw your Bid, please note that this will entail consequences prescribed by the law.</w:t>
      </w:r>
    </w:p>
    <w:p w14:paraId="54482884" w14:textId="77777777" w:rsidR="00C64F1F" w:rsidRPr="00881671" w:rsidRDefault="00C64F1F">
      <w:pPr>
        <w:spacing w:before="0" w:after="0"/>
        <w:rPr>
          <w:rFonts w:cs="Arial"/>
          <w:szCs w:val="22"/>
        </w:rPr>
      </w:pPr>
    </w:p>
    <w:p w14:paraId="6F4720B9" w14:textId="657EA79A" w:rsidR="00C64F1F" w:rsidRPr="00881671" w:rsidRDefault="00B919F4">
      <w:pPr>
        <w:pStyle w:val="P68B1DB1-BodyText11"/>
        <w:rPr>
          <w:szCs w:val="22"/>
        </w:rPr>
      </w:pPr>
      <w:r w:rsidRPr="00881671">
        <w:rPr>
          <w:b/>
          <w:szCs w:val="22"/>
        </w:rPr>
        <w:t>7</w:t>
      </w:r>
      <w:r w:rsidR="006E5570" w:rsidRPr="00881671">
        <w:rPr>
          <w:b/>
          <w:szCs w:val="22"/>
        </w:rPr>
        <w:t>. Requesting and providing information related to Invitation for Bids</w:t>
      </w:r>
      <w:r w:rsidR="006E5570" w:rsidRPr="00881671">
        <w:rPr>
          <w:szCs w:val="22"/>
        </w:rPr>
        <w:t>:</w:t>
      </w:r>
    </w:p>
    <w:p w14:paraId="16BF5212" w14:textId="77777777" w:rsidR="00C64F1F" w:rsidRPr="00881671" w:rsidRDefault="006E5570">
      <w:pPr>
        <w:pStyle w:val="P68B1DB1-BodyText11"/>
        <w:rPr>
          <w:szCs w:val="22"/>
        </w:rPr>
      </w:pPr>
      <w:r w:rsidRPr="00881671">
        <w:rPr>
          <w:szCs w:val="22"/>
        </w:rPr>
        <w:t xml:space="preserve">Any additional information related to the qualification procedure </w:t>
      </w:r>
      <w:proofErr w:type="gramStart"/>
      <w:r w:rsidRPr="00881671">
        <w:rPr>
          <w:szCs w:val="22"/>
        </w:rPr>
        <w:t>can be obtained</w:t>
      </w:r>
      <w:proofErr w:type="gramEnd"/>
      <w:r w:rsidRPr="00881671">
        <w:rPr>
          <w:szCs w:val="22"/>
        </w:rPr>
        <w:t xml:space="preserve"> from 8 am to 4 pm on weekdays.</w:t>
      </w:r>
    </w:p>
    <w:p w14:paraId="44BC2F91" w14:textId="77777777" w:rsidR="00C64F1F" w:rsidRPr="00881671" w:rsidRDefault="00C64F1F">
      <w:pPr>
        <w:pStyle w:val="BodyText"/>
        <w:rPr>
          <w:rFonts w:ascii="Arial" w:hAnsi="Arial" w:cs="Arial"/>
          <w:sz w:val="22"/>
          <w:szCs w:val="22"/>
        </w:rPr>
      </w:pPr>
    </w:p>
    <w:p w14:paraId="02799BE8" w14:textId="77777777" w:rsidR="00C64F1F" w:rsidRPr="00881671" w:rsidRDefault="006E5570">
      <w:pPr>
        <w:pStyle w:val="P68B1DB1-BodyText11"/>
        <w:rPr>
          <w:szCs w:val="22"/>
        </w:rPr>
      </w:pPr>
      <w:r w:rsidRPr="00881671">
        <w:rPr>
          <w:szCs w:val="22"/>
        </w:rPr>
        <w:t>The Client reserves the right to conduct commercial negotiations with the bidders whose bids have passed the technical appraisal.</w:t>
      </w:r>
    </w:p>
    <w:p w14:paraId="62DF6A76" w14:textId="77777777" w:rsidR="00C64F1F" w:rsidRPr="00881671" w:rsidRDefault="00C64F1F">
      <w:pPr>
        <w:pStyle w:val="BodyText"/>
        <w:rPr>
          <w:rFonts w:ascii="Arial" w:hAnsi="Arial" w:cs="Arial"/>
          <w:sz w:val="22"/>
          <w:szCs w:val="22"/>
        </w:rPr>
      </w:pPr>
    </w:p>
    <w:p w14:paraId="300428C1" w14:textId="77777777" w:rsidR="00C64F1F" w:rsidRPr="00881671" w:rsidRDefault="006E5570">
      <w:pPr>
        <w:pStyle w:val="P68B1DB1-BodyText5"/>
        <w:rPr>
          <w:szCs w:val="22"/>
        </w:rPr>
      </w:pPr>
      <w:r w:rsidRPr="00881671">
        <w:rPr>
          <w:szCs w:val="22"/>
        </w:rPr>
        <w:t>Contact person:</w:t>
      </w:r>
    </w:p>
    <w:p w14:paraId="2A9C3F91" w14:textId="2B3FDB24" w:rsidR="00C64F1F" w:rsidRPr="00881671" w:rsidRDefault="006E5570">
      <w:pPr>
        <w:spacing w:before="0" w:after="0"/>
        <w:rPr>
          <w:rFonts w:cs="Arial"/>
          <w:szCs w:val="22"/>
        </w:rPr>
      </w:pPr>
      <w:r w:rsidRPr="00881671">
        <w:rPr>
          <w:rFonts w:cs="Arial"/>
          <w:szCs w:val="22"/>
        </w:rPr>
        <w:t>Commercial questions</w:t>
      </w:r>
      <w:r w:rsidR="00DA46FE">
        <w:rPr>
          <w:rFonts w:cs="Arial"/>
          <w:szCs w:val="22"/>
        </w:rPr>
        <w:t xml:space="preserve"> </w:t>
      </w:r>
      <w:r w:rsidR="00881671">
        <w:rPr>
          <w:rFonts w:cs="Arial"/>
          <w:szCs w:val="22"/>
        </w:rPr>
        <w:t>-</w:t>
      </w:r>
      <w:r w:rsidR="00DA46FE">
        <w:rPr>
          <w:rFonts w:cs="Arial"/>
          <w:szCs w:val="22"/>
        </w:rPr>
        <w:t xml:space="preserve"> </w:t>
      </w:r>
      <w:r w:rsidR="00881671" w:rsidRPr="00881671">
        <w:rPr>
          <w:rFonts w:cs="Arial"/>
          <w:szCs w:val="22"/>
        </w:rPr>
        <w:t>Sasa Todoric</w:t>
      </w:r>
      <w:r w:rsidRPr="00881671">
        <w:rPr>
          <w:rFonts w:cs="Arial"/>
          <w:szCs w:val="22"/>
        </w:rPr>
        <w:t xml:space="preserve">, e-mail: </w:t>
      </w:r>
      <w:hyperlink r:id="rId14" w:history="1">
        <w:r w:rsidR="00881671" w:rsidRPr="00881671">
          <w:rPr>
            <w:rStyle w:val="Hyperlink"/>
            <w:rFonts w:cs="Arial"/>
            <w:szCs w:val="22"/>
          </w:rPr>
          <w:t>sasa.todoric@nis.eu</w:t>
        </w:r>
      </w:hyperlink>
      <w:r w:rsidRPr="00881671">
        <w:rPr>
          <w:rFonts w:cs="Arial"/>
          <w:szCs w:val="22"/>
        </w:rPr>
        <w:t>, phone: +38164888</w:t>
      </w:r>
      <w:r w:rsidR="00881671" w:rsidRPr="00881671">
        <w:rPr>
          <w:rFonts w:cs="Arial"/>
          <w:szCs w:val="22"/>
        </w:rPr>
        <w:t>4650</w:t>
      </w:r>
      <w:r w:rsidRPr="00881671">
        <w:rPr>
          <w:rFonts w:cs="Arial"/>
          <w:szCs w:val="22"/>
        </w:rPr>
        <w:t>;</w:t>
      </w:r>
    </w:p>
    <w:p w14:paraId="6E6D1228" w14:textId="77777777" w:rsidR="00B919F4" w:rsidRPr="00881671" w:rsidRDefault="00B919F4">
      <w:pPr>
        <w:spacing w:before="0" w:after="0"/>
        <w:rPr>
          <w:rFonts w:cs="Arial"/>
          <w:szCs w:val="22"/>
        </w:rPr>
      </w:pPr>
    </w:p>
    <w:p w14:paraId="473F7425" w14:textId="78622B28" w:rsidR="00C64F1F" w:rsidRPr="00881671" w:rsidRDefault="00B919F4">
      <w:pPr>
        <w:spacing w:before="0" w:after="0"/>
        <w:rPr>
          <w:rFonts w:cs="Arial"/>
          <w:szCs w:val="22"/>
        </w:rPr>
      </w:pPr>
      <w:r w:rsidRPr="00881671">
        <w:rPr>
          <w:rFonts w:cs="Arial"/>
          <w:szCs w:val="22"/>
        </w:rPr>
        <w:t>Technical questions</w:t>
      </w:r>
      <w:r w:rsidR="00DA46FE">
        <w:rPr>
          <w:rFonts w:cs="Arial"/>
          <w:szCs w:val="22"/>
        </w:rPr>
        <w:t xml:space="preserve"> </w:t>
      </w:r>
      <w:r w:rsidR="00881671">
        <w:rPr>
          <w:rFonts w:cs="Arial"/>
          <w:szCs w:val="22"/>
        </w:rPr>
        <w:t>-</w:t>
      </w:r>
      <w:r w:rsidR="00DA46FE">
        <w:rPr>
          <w:rFonts w:cs="Arial"/>
          <w:szCs w:val="22"/>
        </w:rPr>
        <w:t xml:space="preserve"> </w:t>
      </w:r>
      <w:r w:rsidR="00D37565" w:rsidRPr="00D37565">
        <w:rPr>
          <w:rFonts w:cs="Arial"/>
          <w:szCs w:val="22"/>
        </w:rPr>
        <w:t>defined in the Bid form</w:t>
      </w:r>
      <w:r w:rsidR="00881671">
        <w:rPr>
          <w:rFonts w:cs="Arial"/>
          <w:szCs w:val="22"/>
        </w:rPr>
        <w:t xml:space="preserve">  </w:t>
      </w:r>
      <w:r w:rsidRPr="00881671">
        <w:rPr>
          <w:rFonts w:cs="Arial"/>
          <w:szCs w:val="22"/>
        </w:rPr>
        <w:t xml:space="preserve"> </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5"/>
      <w:footerReference w:type="default" r:id="rId16"/>
      <w:headerReference w:type="firs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C6FFB" w14:textId="77777777" w:rsidR="00F505DE" w:rsidRDefault="00F505DE">
      <w:pPr>
        <w:spacing w:after="0"/>
      </w:pPr>
      <w:r>
        <w:separator/>
      </w:r>
    </w:p>
  </w:endnote>
  <w:endnote w:type="continuationSeparator" w:id="0">
    <w:p w14:paraId="328D4FB5" w14:textId="77777777" w:rsidR="00F505DE" w:rsidRDefault="00F5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52B70EFB"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DA4969">
      <w:rPr>
        <w:noProof/>
      </w:rPr>
      <w:t>2</w:t>
    </w:r>
    <w:r w:rsidR="006E5570">
      <w:fldChar w:fldCharType="end"/>
    </w:r>
    <w:r w:rsidR="006E5570">
      <w:t xml:space="preserve"> of </w:t>
    </w:r>
    <w:fldSimple w:instr=" NUMPAGES  ">
      <w:r w:rsidR="00DA4969">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4151" w14:textId="77777777" w:rsidR="00F505DE" w:rsidRDefault="00F505DE">
      <w:pPr>
        <w:spacing w:after="0"/>
      </w:pPr>
      <w:r>
        <w:separator/>
      </w:r>
    </w:p>
  </w:footnote>
  <w:footnote w:type="continuationSeparator" w:id="0">
    <w:p w14:paraId="64C37F4B" w14:textId="77777777" w:rsidR="00F505DE" w:rsidRDefault="00F505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30AB0"/>
    <w:multiLevelType w:val="hybridMultilevel"/>
    <w:tmpl w:val="16C25CE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23"/>
  </w:num>
  <w:num w:numId="4">
    <w:abstractNumId w:val="18"/>
  </w:num>
  <w:num w:numId="5">
    <w:abstractNumId w:val="14"/>
  </w:num>
  <w:num w:numId="6">
    <w:abstractNumId w:val="22"/>
  </w:num>
  <w:num w:numId="7">
    <w:abstractNumId w:val="10"/>
  </w:num>
  <w:num w:numId="8">
    <w:abstractNumId w:val="14"/>
  </w:num>
  <w:num w:numId="9">
    <w:abstractNumId w:val="17"/>
  </w:num>
  <w:num w:numId="10">
    <w:abstractNumId w:val="11"/>
  </w:num>
  <w:num w:numId="11">
    <w:abstractNumId w:val="19"/>
  </w:num>
  <w:num w:numId="12">
    <w:abstractNumId w:val="14"/>
  </w:num>
  <w:num w:numId="13">
    <w:abstractNumId w:val="14"/>
  </w:num>
  <w:num w:numId="14">
    <w:abstractNumId w:val="14"/>
  </w:num>
  <w:num w:numId="15">
    <w:abstractNumId w:val="8"/>
  </w:num>
  <w:num w:numId="16">
    <w:abstractNumId w:val="16"/>
  </w:num>
  <w:num w:numId="17">
    <w:abstractNumId w:val="6"/>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5"/>
  </w:num>
  <w:num w:numId="23">
    <w:abstractNumId w:val="13"/>
  </w:num>
  <w:num w:numId="24">
    <w:abstractNumId w:val="20"/>
  </w:num>
  <w:num w:numId="25">
    <w:abstractNumId w:val="15"/>
  </w:num>
  <w:num w:numId="26">
    <w:abstractNumId w:val="9"/>
  </w:num>
  <w:num w:numId="27">
    <w:abstractNumId w:val="12"/>
  </w:num>
  <w:num w:numId="28">
    <w:abstractNumId w:val="7"/>
  </w:num>
  <w:num w:numId="29">
    <w:abstractNumId w:val="2"/>
  </w:num>
  <w:num w:numId="30">
    <w:abstractNumId w:val="21"/>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099"/>
    <w:rsid w:val="00021410"/>
    <w:rsid w:val="00026502"/>
    <w:rsid w:val="000274E7"/>
    <w:rsid w:val="00034A94"/>
    <w:rsid w:val="00040062"/>
    <w:rsid w:val="000447A9"/>
    <w:rsid w:val="0005024D"/>
    <w:rsid w:val="00060801"/>
    <w:rsid w:val="00091E1A"/>
    <w:rsid w:val="0009325B"/>
    <w:rsid w:val="000A1BA2"/>
    <w:rsid w:val="000B0BA0"/>
    <w:rsid w:val="000C0974"/>
    <w:rsid w:val="000C3683"/>
    <w:rsid w:val="000D10ED"/>
    <w:rsid w:val="000D60E9"/>
    <w:rsid w:val="000E248E"/>
    <w:rsid w:val="000E2709"/>
    <w:rsid w:val="000E5476"/>
    <w:rsid w:val="000F04A5"/>
    <w:rsid w:val="000F640A"/>
    <w:rsid w:val="00106E8F"/>
    <w:rsid w:val="00107EAE"/>
    <w:rsid w:val="00120EA8"/>
    <w:rsid w:val="00127B2C"/>
    <w:rsid w:val="0013563C"/>
    <w:rsid w:val="00156DB8"/>
    <w:rsid w:val="001606EF"/>
    <w:rsid w:val="00160BDB"/>
    <w:rsid w:val="001623B7"/>
    <w:rsid w:val="00162F30"/>
    <w:rsid w:val="00163546"/>
    <w:rsid w:val="0016483E"/>
    <w:rsid w:val="00172328"/>
    <w:rsid w:val="00172F90"/>
    <w:rsid w:val="00175BF9"/>
    <w:rsid w:val="00177E5F"/>
    <w:rsid w:val="00182B37"/>
    <w:rsid w:val="00193510"/>
    <w:rsid w:val="001953D3"/>
    <w:rsid w:val="001B0894"/>
    <w:rsid w:val="001D42A9"/>
    <w:rsid w:val="001E7DCD"/>
    <w:rsid w:val="00217689"/>
    <w:rsid w:val="0024576F"/>
    <w:rsid w:val="00257339"/>
    <w:rsid w:val="002C4406"/>
    <w:rsid w:val="002C600B"/>
    <w:rsid w:val="002C7646"/>
    <w:rsid w:val="002D6120"/>
    <w:rsid w:val="002E0120"/>
    <w:rsid w:val="002E504E"/>
    <w:rsid w:val="002E56BA"/>
    <w:rsid w:val="002E65E8"/>
    <w:rsid w:val="00301334"/>
    <w:rsid w:val="00302C4B"/>
    <w:rsid w:val="0030495D"/>
    <w:rsid w:val="0030614B"/>
    <w:rsid w:val="00315098"/>
    <w:rsid w:val="00337679"/>
    <w:rsid w:val="00352A1A"/>
    <w:rsid w:val="003616B1"/>
    <w:rsid w:val="00367856"/>
    <w:rsid w:val="0037494C"/>
    <w:rsid w:val="00380895"/>
    <w:rsid w:val="003839EF"/>
    <w:rsid w:val="00386329"/>
    <w:rsid w:val="00391708"/>
    <w:rsid w:val="00396D87"/>
    <w:rsid w:val="003A4009"/>
    <w:rsid w:val="003B65C9"/>
    <w:rsid w:val="003C4CF5"/>
    <w:rsid w:val="003C5248"/>
    <w:rsid w:val="003C75BA"/>
    <w:rsid w:val="003E2567"/>
    <w:rsid w:val="003E54AE"/>
    <w:rsid w:val="003E6C8D"/>
    <w:rsid w:val="003F5244"/>
    <w:rsid w:val="003F5653"/>
    <w:rsid w:val="004166FD"/>
    <w:rsid w:val="0042687F"/>
    <w:rsid w:val="00431654"/>
    <w:rsid w:val="004406E5"/>
    <w:rsid w:val="004474AA"/>
    <w:rsid w:val="00447FC3"/>
    <w:rsid w:val="004575D9"/>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249CA"/>
    <w:rsid w:val="00527CAE"/>
    <w:rsid w:val="00531D1E"/>
    <w:rsid w:val="00535FAF"/>
    <w:rsid w:val="005573D4"/>
    <w:rsid w:val="00564BE9"/>
    <w:rsid w:val="0058085E"/>
    <w:rsid w:val="0058102F"/>
    <w:rsid w:val="0058363B"/>
    <w:rsid w:val="005905D0"/>
    <w:rsid w:val="00592421"/>
    <w:rsid w:val="005A3F9B"/>
    <w:rsid w:val="005A450B"/>
    <w:rsid w:val="005A76C4"/>
    <w:rsid w:val="005B5978"/>
    <w:rsid w:val="005C3AAF"/>
    <w:rsid w:val="005D551F"/>
    <w:rsid w:val="005D5764"/>
    <w:rsid w:val="005D5DE5"/>
    <w:rsid w:val="005D640A"/>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2AA6"/>
    <w:rsid w:val="007235D3"/>
    <w:rsid w:val="00733644"/>
    <w:rsid w:val="00743A68"/>
    <w:rsid w:val="007442F0"/>
    <w:rsid w:val="00745EAB"/>
    <w:rsid w:val="00750559"/>
    <w:rsid w:val="00753D2B"/>
    <w:rsid w:val="00756179"/>
    <w:rsid w:val="007565EA"/>
    <w:rsid w:val="00766607"/>
    <w:rsid w:val="0077774E"/>
    <w:rsid w:val="00782D5E"/>
    <w:rsid w:val="00785257"/>
    <w:rsid w:val="00786B5B"/>
    <w:rsid w:val="007B0792"/>
    <w:rsid w:val="007B1491"/>
    <w:rsid w:val="007B4025"/>
    <w:rsid w:val="007D0235"/>
    <w:rsid w:val="007D10D3"/>
    <w:rsid w:val="007D4E00"/>
    <w:rsid w:val="007E0F1B"/>
    <w:rsid w:val="007E57ED"/>
    <w:rsid w:val="007F6C15"/>
    <w:rsid w:val="00801E92"/>
    <w:rsid w:val="00803F6F"/>
    <w:rsid w:val="00816D24"/>
    <w:rsid w:val="008269C0"/>
    <w:rsid w:val="008306E4"/>
    <w:rsid w:val="00836DBD"/>
    <w:rsid w:val="00851E66"/>
    <w:rsid w:val="0086062F"/>
    <w:rsid w:val="00866E05"/>
    <w:rsid w:val="008742AD"/>
    <w:rsid w:val="00881671"/>
    <w:rsid w:val="008858E4"/>
    <w:rsid w:val="00896FDE"/>
    <w:rsid w:val="008A026B"/>
    <w:rsid w:val="008A2083"/>
    <w:rsid w:val="008A55B2"/>
    <w:rsid w:val="008C41FF"/>
    <w:rsid w:val="008E02AD"/>
    <w:rsid w:val="008E4A18"/>
    <w:rsid w:val="008E5853"/>
    <w:rsid w:val="0090362B"/>
    <w:rsid w:val="00903FDB"/>
    <w:rsid w:val="00911C0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2986"/>
    <w:rsid w:val="009B361A"/>
    <w:rsid w:val="009B7643"/>
    <w:rsid w:val="009C5427"/>
    <w:rsid w:val="009D2460"/>
    <w:rsid w:val="009D61E7"/>
    <w:rsid w:val="009D71BF"/>
    <w:rsid w:val="009E14DE"/>
    <w:rsid w:val="009E7DFB"/>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61C"/>
    <w:rsid w:val="00AE5FF1"/>
    <w:rsid w:val="00AE71F8"/>
    <w:rsid w:val="00AF3D43"/>
    <w:rsid w:val="00AF521E"/>
    <w:rsid w:val="00AF62A1"/>
    <w:rsid w:val="00B21B8B"/>
    <w:rsid w:val="00B30261"/>
    <w:rsid w:val="00B43E1A"/>
    <w:rsid w:val="00B4446D"/>
    <w:rsid w:val="00B55CA7"/>
    <w:rsid w:val="00B658DD"/>
    <w:rsid w:val="00B75B4F"/>
    <w:rsid w:val="00B80C39"/>
    <w:rsid w:val="00B84657"/>
    <w:rsid w:val="00B919F4"/>
    <w:rsid w:val="00BB5098"/>
    <w:rsid w:val="00BD354F"/>
    <w:rsid w:val="00C04054"/>
    <w:rsid w:val="00C125F7"/>
    <w:rsid w:val="00C218E8"/>
    <w:rsid w:val="00C26C91"/>
    <w:rsid w:val="00C30822"/>
    <w:rsid w:val="00C348FD"/>
    <w:rsid w:val="00C34C27"/>
    <w:rsid w:val="00C34FD6"/>
    <w:rsid w:val="00C536BB"/>
    <w:rsid w:val="00C6286D"/>
    <w:rsid w:val="00C64F1F"/>
    <w:rsid w:val="00C84396"/>
    <w:rsid w:val="00C86F7D"/>
    <w:rsid w:val="00C95774"/>
    <w:rsid w:val="00CB6C14"/>
    <w:rsid w:val="00CC4E3F"/>
    <w:rsid w:val="00CD60FA"/>
    <w:rsid w:val="00CD6812"/>
    <w:rsid w:val="00CE71E6"/>
    <w:rsid w:val="00CF26CC"/>
    <w:rsid w:val="00CF3133"/>
    <w:rsid w:val="00D00DA5"/>
    <w:rsid w:val="00D10978"/>
    <w:rsid w:val="00D12FBD"/>
    <w:rsid w:val="00D25522"/>
    <w:rsid w:val="00D26364"/>
    <w:rsid w:val="00D37565"/>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A46FE"/>
    <w:rsid w:val="00DA4969"/>
    <w:rsid w:val="00DB38E4"/>
    <w:rsid w:val="00DC75FC"/>
    <w:rsid w:val="00DD31A4"/>
    <w:rsid w:val="00DF7768"/>
    <w:rsid w:val="00DF7D59"/>
    <w:rsid w:val="00E00788"/>
    <w:rsid w:val="00E0241C"/>
    <w:rsid w:val="00E12BB4"/>
    <w:rsid w:val="00E17163"/>
    <w:rsid w:val="00E17A31"/>
    <w:rsid w:val="00E31EB6"/>
    <w:rsid w:val="00E4054C"/>
    <w:rsid w:val="00E459E0"/>
    <w:rsid w:val="00E46991"/>
    <w:rsid w:val="00E5406E"/>
    <w:rsid w:val="00E628BB"/>
    <w:rsid w:val="00E800DD"/>
    <w:rsid w:val="00E809A6"/>
    <w:rsid w:val="00E816C9"/>
    <w:rsid w:val="00E87D6F"/>
    <w:rsid w:val="00E90C6D"/>
    <w:rsid w:val="00E91E0B"/>
    <w:rsid w:val="00E939D7"/>
    <w:rsid w:val="00E9522D"/>
    <w:rsid w:val="00EA1977"/>
    <w:rsid w:val="00EC05EE"/>
    <w:rsid w:val="00ED6AAF"/>
    <w:rsid w:val="00EE7EB6"/>
    <w:rsid w:val="00EF458A"/>
    <w:rsid w:val="00F01CDC"/>
    <w:rsid w:val="00F17E5E"/>
    <w:rsid w:val="00F2395A"/>
    <w:rsid w:val="00F23DFA"/>
    <w:rsid w:val="00F251F1"/>
    <w:rsid w:val="00F35DF6"/>
    <w:rsid w:val="00F505DE"/>
    <w:rsid w:val="00F559D8"/>
    <w:rsid w:val="00F56F67"/>
    <w:rsid w:val="00F66810"/>
    <w:rsid w:val="00F67EF8"/>
    <w:rsid w:val="00F71C4F"/>
    <w:rsid w:val="00F73741"/>
    <w:rsid w:val="00F91913"/>
    <w:rsid w:val="00F959E2"/>
    <w:rsid w:val="00FA244F"/>
    <w:rsid w:val="00FA5299"/>
    <w:rsid w:val="00FA6EC7"/>
    <w:rsid w:val="00FA7038"/>
    <w:rsid w:val="00FB2310"/>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sa.todo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D3BC29D7-A512-4C1F-A2F3-A8E9C2E6F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Sasa Todoric</cp:lastModifiedBy>
  <cp:revision>40</cp:revision>
  <cp:lastPrinted>2020-11-05T10:38:00Z</cp:lastPrinted>
  <dcterms:created xsi:type="dcterms:W3CDTF">2023-02-17T14:01:00Z</dcterms:created>
  <dcterms:modified xsi:type="dcterms:W3CDTF">2024-12-27T12:23:00Z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